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CB9" w:rsidRDefault="00715CB9" w:rsidP="00715CB9">
      <w:pPr>
        <w:pStyle w:val="NormaleWeb"/>
        <w:spacing w:line="360" w:lineRule="atLeast"/>
        <w:jc w:val="center"/>
        <w:rPr>
          <w:rFonts w:ascii="CabinRegular" w:hAnsi="CabinRegular" w:cs="Helvetica"/>
          <w:b/>
          <w:color w:val="FF0000"/>
          <w:sz w:val="32"/>
          <w:szCs w:val="32"/>
        </w:rPr>
      </w:pPr>
      <w:r>
        <w:rPr>
          <w:rFonts w:ascii="CabinRegular" w:hAnsi="CabinRegular" w:cs="Helvetica"/>
          <w:b/>
          <w:noProof/>
          <w:color w:val="FF0000"/>
          <w:sz w:val="32"/>
          <w:szCs w:val="32"/>
        </w:rPr>
        <w:drawing>
          <wp:inline distT="0" distB="0" distL="0" distR="0">
            <wp:extent cx="1524000" cy="1089660"/>
            <wp:effectExtent l="19050" t="0" r="0" b="0"/>
            <wp:docPr id="1" name="Immagine 0" descr="200x120-libri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x120-libri2014.jpg"/>
                    <pic:cNvPicPr/>
                  </pic:nvPicPr>
                  <pic:blipFill>
                    <a:blip r:embed="rId8" cstate="print"/>
                    <a:stretch>
                      <a:fillRect/>
                    </a:stretch>
                  </pic:blipFill>
                  <pic:spPr>
                    <a:xfrm>
                      <a:off x="0" y="0"/>
                      <a:ext cx="1524000" cy="1089660"/>
                    </a:xfrm>
                    <a:prstGeom prst="rect">
                      <a:avLst/>
                    </a:prstGeom>
                  </pic:spPr>
                </pic:pic>
              </a:graphicData>
            </a:graphic>
          </wp:inline>
        </w:drawing>
      </w:r>
    </w:p>
    <w:p w:rsidR="00715CB9" w:rsidRPr="00715CB9" w:rsidRDefault="00887FB7" w:rsidP="00715CB9">
      <w:pPr>
        <w:pStyle w:val="NormaleWeb"/>
        <w:spacing w:line="360" w:lineRule="atLeast"/>
        <w:jc w:val="center"/>
        <w:rPr>
          <w:rFonts w:ascii="CabinRegular" w:hAnsi="CabinRegular" w:cs="Helvetica"/>
          <w:b/>
          <w:color w:val="FF0000"/>
        </w:rPr>
      </w:pPr>
      <w:r w:rsidRPr="00715CB9">
        <w:rPr>
          <w:rFonts w:ascii="CabinRegular" w:hAnsi="CabinRegular" w:cs="Helvetica"/>
          <w:b/>
          <w:color w:val="FF0000"/>
        </w:rPr>
        <w:t>Buoni Libro</w:t>
      </w:r>
    </w:p>
    <w:p w:rsidR="00887FB7" w:rsidRPr="00715CB9" w:rsidRDefault="00BF533F" w:rsidP="00715CB9">
      <w:pPr>
        <w:pStyle w:val="NormaleWeb"/>
        <w:spacing w:line="360" w:lineRule="atLeast"/>
        <w:jc w:val="both"/>
        <w:rPr>
          <w:rFonts w:ascii="CabinRegular" w:hAnsi="CabinRegular" w:cs="Helvetica"/>
          <w:b/>
          <w:color w:val="FF0000"/>
        </w:rPr>
      </w:pPr>
      <w:r w:rsidRPr="00715CB9">
        <w:rPr>
          <w:rFonts w:ascii="CabinRegular" w:hAnsi="CabinRegular" w:cs="Helvetica"/>
          <w:color w:val="1F1F1F"/>
        </w:rPr>
        <w:t xml:space="preserve">Il Comune di </w:t>
      </w:r>
      <w:proofErr w:type="spellStart"/>
      <w:r w:rsidRPr="00715CB9">
        <w:rPr>
          <w:rFonts w:ascii="CabinRegular" w:hAnsi="CabinRegular" w:cs="Helvetica"/>
          <w:color w:val="1F1F1F"/>
        </w:rPr>
        <w:t>Nocera</w:t>
      </w:r>
      <w:proofErr w:type="spellEnd"/>
      <w:r w:rsidRPr="00715CB9">
        <w:rPr>
          <w:rFonts w:ascii="CabinRegular" w:hAnsi="CabinRegular" w:cs="Helvetica"/>
          <w:color w:val="1F1F1F"/>
        </w:rPr>
        <w:t xml:space="preserve"> Superiore </w:t>
      </w:r>
      <w:r w:rsidR="00887FB7" w:rsidRPr="00715CB9">
        <w:rPr>
          <w:rFonts w:ascii="CabinRegular" w:hAnsi="CabinRegular" w:cs="Helvetica"/>
          <w:color w:val="1F1F1F"/>
        </w:rPr>
        <w:t>rende noto che nelle more del riparto dei fondi da parte della Regione Campania, sono state avviate le procedure per l</w:t>
      </w:r>
      <w:r w:rsidR="00887FB7" w:rsidRPr="00715CB9">
        <w:rPr>
          <w:rFonts w:ascii="CabinRegular" w:hAnsi="CabinRegular" w:cs="Helvetica" w:hint="eastAsia"/>
          <w:color w:val="1F1F1F"/>
        </w:rPr>
        <w:t>’</w:t>
      </w:r>
      <w:r w:rsidR="00887FB7" w:rsidRPr="00715CB9">
        <w:rPr>
          <w:rFonts w:ascii="CabinRegular" w:hAnsi="CabinRegular" w:cs="Helvetica"/>
          <w:color w:val="1F1F1F"/>
        </w:rPr>
        <w:t xml:space="preserve">assegnazione dei buoni libro. I genitori degli alunni frequentanti le </w:t>
      </w:r>
      <w:r w:rsidR="00887FB7" w:rsidRPr="00715CB9">
        <w:rPr>
          <w:rFonts w:ascii="CabinRegular" w:hAnsi="CabinRegular" w:cs="Helvetica"/>
          <w:b/>
          <w:color w:val="1F1F1F"/>
        </w:rPr>
        <w:t xml:space="preserve">SCUOLE MEDIE STATALI </w:t>
      </w:r>
      <w:r w:rsidR="00887FB7" w:rsidRPr="00715CB9">
        <w:rPr>
          <w:rFonts w:ascii="CabinRegular" w:hAnsi="CabinRegular" w:cs="Helvetica"/>
          <w:color w:val="1F1F1F"/>
        </w:rPr>
        <w:t xml:space="preserve">il cui </w:t>
      </w:r>
      <w:r w:rsidR="00887FB7" w:rsidRPr="00715CB9">
        <w:rPr>
          <w:rFonts w:ascii="CabinRegular" w:hAnsi="CabinRegular" w:cs="Helvetica"/>
          <w:b/>
          <w:color w:val="1F1F1F"/>
        </w:rPr>
        <w:t xml:space="preserve">ISEE </w:t>
      </w:r>
      <w:r w:rsidR="00887FB7" w:rsidRPr="00715CB9">
        <w:rPr>
          <w:rFonts w:ascii="CabinRegular" w:hAnsi="CabinRegular" w:cs="Helvetica"/>
          <w:color w:val="1F1F1F"/>
        </w:rPr>
        <w:t xml:space="preserve">(Indicatore della Situazione Economica Equivalente) è inferiore a € 10.633,00, possono ottenere la </w:t>
      </w:r>
      <w:r w:rsidR="00887FB7" w:rsidRPr="00715CB9">
        <w:rPr>
          <w:rStyle w:val="Enfasigrassetto"/>
          <w:rFonts w:ascii="CabinRegular" w:hAnsi="CabinRegular" w:cs="Helvetica"/>
          <w:color w:val="1F1F1F"/>
        </w:rPr>
        <w:t>concessione gratuita o semigratuita dei libri di testo per gli alunni che adempiono all’obbligo scolastico</w:t>
      </w:r>
      <w:r w:rsidR="00887FB7" w:rsidRPr="00715CB9">
        <w:rPr>
          <w:rFonts w:ascii="CabinRegular" w:hAnsi="CabinRegular" w:cs="Helvetica"/>
          <w:color w:val="1F1F1F"/>
        </w:rPr>
        <w:t xml:space="preserve"> </w:t>
      </w:r>
      <w:r w:rsidR="00887FB7" w:rsidRPr="00715CB9">
        <w:rPr>
          <w:rStyle w:val="Enfasigrassetto"/>
          <w:rFonts w:ascii="CabinRegular" w:hAnsi="CabinRegular" w:cs="Helvetica"/>
          <w:color w:val="1F1F1F"/>
        </w:rPr>
        <w:t>e per gli studenti delle scuole medie secondarie</w:t>
      </w:r>
      <w:r w:rsidR="00887FB7" w:rsidRPr="00715CB9">
        <w:rPr>
          <w:rFonts w:ascii="CabinRegular" w:hAnsi="CabinRegular" w:cs="Helvetica"/>
          <w:color w:val="1F1F1F"/>
        </w:rPr>
        <w:t xml:space="preserve"> (a partire dal II anno).</w:t>
      </w:r>
    </w:p>
    <w:p w:rsidR="00887FB7" w:rsidRPr="00715CB9" w:rsidRDefault="00887FB7" w:rsidP="00887FB7">
      <w:pPr>
        <w:pStyle w:val="NormaleWeb"/>
        <w:spacing w:line="360" w:lineRule="atLeast"/>
        <w:jc w:val="both"/>
        <w:rPr>
          <w:rFonts w:ascii="CabinRegular" w:hAnsi="CabinRegular" w:cs="Helvetica"/>
          <w:color w:val="1F1F1F"/>
        </w:rPr>
      </w:pPr>
      <w:r w:rsidRPr="00715CB9">
        <w:rPr>
          <w:rStyle w:val="Enfasigrassetto"/>
          <w:rFonts w:ascii="CabinRegular" w:hAnsi="CabinRegular" w:cs="Helvetica"/>
          <w:color w:val="FF0000"/>
        </w:rPr>
        <w:t>Modalità di partecipazione:</w:t>
      </w:r>
    </w:p>
    <w:p w:rsidR="00F1450B" w:rsidRPr="00715CB9" w:rsidRDefault="00887FB7" w:rsidP="00F06FF6">
      <w:pPr>
        <w:pStyle w:val="f-default"/>
        <w:spacing w:line="360" w:lineRule="atLeast"/>
        <w:jc w:val="both"/>
        <w:rPr>
          <w:rFonts w:ascii="CabinRegular" w:hAnsi="CabinRegular" w:cs="Helvetica"/>
          <w:color w:val="1F1F1F"/>
        </w:rPr>
      </w:pPr>
      <w:r w:rsidRPr="00715CB9">
        <w:rPr>
          <w:rFonts w:ascii="CabinRegular" w:hAnsi="CabinRegular" w:cs="Helvetica"/>
          <w:color w:val="1F1F1F"/>
        </w:rPr>
        <w:t>La domanda, da redigersi su appositi stampati</w:t>
      </w:r>
      <w:r w:rsidR="001115CB" w:rsidRPr="00715CB9">
        <w:rPr>
          <w:rFonts w:ascii="CabinRegular" w:hAnsi="CabinRegular" w:cs="Helvetica"/>
          <w:color w:val="1F1F1F"/>
        </w:rPr>
        <w:t xml:space="preserve"> da ritirare presso la Segreteria della Scuola Media Fresa – Pascoli</w:t>
      </w:r>
      <w:r w:rsidRPr="00715CB9">
        <w:rPr>
          <w:rFonts w:ascii="CabinRegular" w:hAnsi="CabinRegular" w:cs="Helvetica"/>
          <w:color w:val="1F1F1F"/>
        </w:rPr>
        <w:t>,</w:t>
      </w:r>
      <w:r w:rsidR="001115CB" w:rsidRPr="00715CB9">
        <w:rPr>
          <w:rFonts w:ascii="CabinRegular" w:hAnsi="CabinRegular" w:cs="Helvetica"/>
          <w:color w:val="1F1F1F"/>
        </w:rPr>
        <w:t xml:space="preserve"> sita in Viale Europa 76, oppure scaricabile dal sito web dell</w:t>
      </w:r>
      <w:r w:rsidR="001115CB" w:rsidRPr="00715CB9">
        <w:rPr>
          <w:rFonts w:ascii="CabinRegular" w:hAnsi="CabinRegular" w:cs="Helvetica" w:hint="eastAsia"/>
          <w:color w:val="1F1F1F"/>
        </w:rPr>
        <w:t>’</w:t>
      </w:r>
      <w:r w:rsidR="001115CB" w:rsidRPr="00715CB9">
        <w:rPr>
          <w:rFonts w:ascii="CabinRegular" w:hAnsi="CabinRegular" w:cs="Helvetica"/>
          <w:color w:val="1F1F1F"/>
        </w:rPr>
        <w:t xml:space="preserve"> Ente,  deve essere consegnata </w:t>
      </w:r>
      <w:r w:rsidRPr="00715CB9">
        <w:rPr>
          <w:rFonts w:ascii="CabinRegular" w:hAnsi="CabinRegular" w:cs="Helvetica"/>
          <w:color w:val="1F1F1F"/>
        </w:rPr>
        <w:t xml:space="preserve"> entro e non oltre il </w:t>
      </w:r>
      <w:r w:rsidRPr="00715CB9">
        <w:rPr>
          <w:rFonts w:ascii="CabinRegular" w:hAnsi="CabinRegular" w:cs="Helvetica"/>
          <w:b/>
          <w:color w:val="1F1F1F"/>
        </w:rPr>
        <w:t>18/12/2015</w:t>
      </w:r>
      <w:r w:rsidRPr="00715CB9">
        <w:rPr>
          <w:rFonts w:ascii="CabinRegular" w:hAnsi="CabinRegular" w:cs="Helvetica"/>
          <w:color w:val="1F1F1F"/>
        </w:rPr>
        <w:t xml:space="preserve"> alla</w:t>
      </w:r>
      <w:r w:rsidR="001115CB" w:rsidRPr="00715CB9">
        <w:rPr>
          <w:rFonts w:ascii="CabinRegular" w:hAnsi="CabinRegular" w:cs="Helvetica"/>
          <w:color w:val="1F1F1F"/>
        </w:rPr>
        <w:t xml:space="preserve"> stessa Segreteria</w:t>
      </w:r>
      <w:r w:rsidRPr="00715CB9">
        <w:rPr>
          <w:rFonts w:ascii="CabinRegular" w:hAnsi="CabinRegular" w:cs="Helvetica"/>
          <w:color w:val="1F1F1F"/>
        </w:rPr>
        <w:t>. Per richiedere il beneficio, ai predetti stampati, devono essere allegati</w:t>
      </w:r>
      <w:r w:rsidR="00F1450B" w:rsidRPr="00715CB9">
        <w:rPr>
          <w:rFonts w:ascii="CabinRegular" w:hAnsi="CabinRegular" w:cs="Helvetica"/>
          <w:color w:val="1F1F1F"/>
        </w:rPr>
        <w:t>:</w:t>
      </w:r>
      <w:r w:rsidRPr="00715CB9">
        <w:rPr>
          <w:rFonts w:ascii="CabinRegular" w:hAnsi="CabinRegular" w:cs="Helvetica"/>
          <w:color w:val="1F1F1F"/>
        </w:rPr>
        <w:t xml:space="preserve"> </w:t>
      </w:r>
    </w:p>
    <w:p w:rsidR="00F1450B" w:rsidRPr="00715CB9" w:rsidRDefault="00887FB7" w:rsidP="00F1450B">
      <w:pPr>
        <w:pStyle w:val="f-default"/>
        <w:numPr>
          <w:ilvl w:val="0"/>
          <w:numId w:val="1"/>
        </w:numPr>
        <w:spacing w:line="360" w:lineRule="atLeast"/>
        <w:jc w:val="both"/>
        <w:rPr>
          <w:rStyle w:val="Enfasigrassetto"/>
          <w:rFonts w:ascii="CabinRegular" w:hAnsi="CabinRegular" w:cs="Helvetica"/>
          <w:color w:val="1F1F1F"/>
        </w:rPr>
      </w:pPr>
      <w:r w:rsidRPr="00715CB9">
        <w:rPr>
          <w:rStyle w:val="Enfasigrassetto"/>
          <w:rFonts w:ascii="CabinRegular" w:hAnsi="CabinRegular" w:cs="Helvetica"/>
          <w:color w:val="1F1F1F"/>
        </w:rPr>
        <w:t>fotocopia di documento di riconoscimento</w:t>
      </w:r>
      <w:r w:rsidR="00F1450B" w:rsidRPr="00715CB9">
        <w:rPr>
          <w:rStyle w:val="Enfasigrassetto"/>
          <w:rFonts w:ascii="CabinRegular" w:hAnsi="CabinRegular" w:cs="Helvetica"/>
          <w:color w:val="1F1F1F"/>
        </w:rPr>
        <w:t xml:space="preserve">; </w:t>
      </w:r>
    </w:p>
    <w:p w:rsidR="00F1450B" w:rsidRPr="00715CB9" w:rsidRDefault="00F06FF6" w:rsidP="00F1450B">
      <w:pPr>
        <w:pStyle w:val="f-default"/>
        <w:numPr>
          <w:ilvl w:val="0"/>
          <w:numId w:val="1"/>
        </w:numPr>
        <w:spacing w:line="360" w:lineRule="atLeast"/>
        <w:jc w:val="both"/>
        <w:rPr>
          <w:rStyle w:val="Enfasigrassetto"/>
          <w:rFonts w:ascii="CabinRegular" w:hAnsi="CabinRegular" w:cs="Helvetica"/>
          <w:color w:val="1F1F1F"/>
        </w:rPr>
      </w:pPr>
      <w:r w:rsidRPr="00715CB9">
        <w:rPr>
          <w:rStyle w:val="Enfasigrassetto"/>
          <w:rFonts w:ascii="CabinRegular" w:hAnsi="CabinRegular" w:cs="Helvetica"/>
          <w:color w:val="1F1F1F"/>
        </w:rPr>
        <w:t>certificato ISEE</w:t>
      </w:r>
      <w:r w:rsidR="00F1450B" w:rsidRPr="00715CB9">
        <w:rPr>
          <w:rStyle w:val="Enfasigrassetto"/>
          <w:rFonts w:ascii="CabinRegular" w:hAnsi="CabinRegular" w:cs="Helvetica"/>
          <w:color w:val="1F1F1F"/>
        </w:rPr>
        <w:t xml:space="preserve"> </w:t>
      </w:r>
      <w:r w:rsidRPr="00715CB9">
        <w:rPr>
          <w:rStyle w:val="Enfasigrassetto"/>
          <w:rFonts w:ascii="CabinRegular" w:hAnsi="CabinRegular" w:cs="Helvetica"/>
          <w:color w:val="1F1F1F"/>
        </w:rPr>
        <w:t>(nuova procedura)</w:t>
      </w:r>
      <w:r w:rsidR="00887FB7" w:rsidRPr="00715CB9">
        <w:rPr>
          <w:rStyle w:val="Enfasigrassetto"/>
          <w:rFonts w:ascii="CabinRegular" w:hAnsi="CabinRegular" w:cs="Helvetica"/>
          <w:color w:val="1F1F1F"/>
        </w:rPr>
        <w:t xml:space="preserve">. </w:t>
      </w:r>
    </w:p>
    <w:p w:rsidR="00F06FF6" w:rsidRPr="00715CB9" w:rsidRDefault="00887FB7" w:rsidP="00F06FF6">
      <w:pPr>
        <w:pStyle w:val="f-default"/>
        <w:spacing w:line="360" w:lineRule="atLeast"/>
        <w:jc w:val="both"/>
        <w:rPr>
          <w:rFonts w:ascii="CabinRegular" w:hAnsi="CabinRegular" w:cs="Helvetica"/>
          <w:color w:val="1F1F1F"/>
        </w:rPr>
      </w:pPr>
      <w:r w:rsidRPr="00715CB9">
        <w:rPr>
          <w:rFonts w:ascii="CabinRegular" w:hAnsi="CabinRegular" w:cs="Helvetica"/>
          <w:color w:val="1F1F1F"/>
        </w:rPr>
        <w:t xml:space="preserve">Inoltre dovrà anche essere allegata </w:t>
      </w:r>
      <w:r w:rsidRPr="00715CB9">
        <w:rPr>
          <w:rFonts w:ascii="CabinRegular" w:hAnsi="CabinRegular" w:cs="Helvetica"/>
          <w:b/>
          <w:color w:val="1F1F1F"/>
        </w:rPr>
        <w:t>fattura in originale</w:t>
      </w:r>
      <w:r w:rsidRPr="00715CB9">
        <w:rPr>
          <w:rFonts w:ascii="CabinRegular" w:hAnsi="CabinRegular" w:cs="Helvetica"/>
          <w:color w:val="1F1F1F"/>
        </w:rPr>
        <w:t xml:space="preserve"> dei libri con titolo e prezzo. L’erogazione dei buoni libro, se riconfermato dalla legislazione, avviene a cura dell' ufficio P.I., che,sulla base di quanto fatturato, procederà al rimborso della spesa sostenuta in relazione al contributo accordato. In caso di insufficienza delle risorse, il rimborso erogato ai beneficiari per la spesa documentata ammissibile sarà assegnato secondo l'ordine di graduatoria fino ad esaurimento delle risorse assegnate.</w:t>
      </w:r>
    </w:p>
    <w:p w:rsidR="00F06FF6" w:rsidRPr="00715CB9" w:rsidRDefault="00887FB7" w:rsidP="00F06FF6">
      <w:pPr>
        <w:pStyle w:val="f-default"/>
        <w:spacing w:line="360" w:lineRule="atLeast"/>
        <w:jc w:val="both"/>
        <w:rPr>
          <w:rFonts w:ascii="CabinRegular" w:hAnsi="CabinRegular" w:cs="Helvetica"/>
          <w:color w:val="1F1F1F"/>
        </w:rPr>
      </w:pPr>
      <w:r w:rsidRPr="00715CB9">
        <w:rPr>
          <w:rFonts w:ascii="CabinRegular" w:hAnsi="CabinRegular" w:cs="Helvetica"/>
          <w:color w:val="1F1F1F"/>
        </w:rPr>
        <w:t>L’ Uffic</w:t>
      </w:r>
      <w:r w:rsidR="00F06FF6" w:rsidRPr="00715CB9">
        <w:rPr>
          <w:rFonts w:ascii="CabinRegular" w:hAnsi="CabinRegular" w:cs="Helvetica"/>
          <w:color w:val="1F1F1F"/>
        </w:rPr>
        <w:t>io</w:t>
      </w:r>
      <w:r w:rsidR="00BF533F" w:rsidRPr="00715CB9">
        <w:rPr>
          <w:rFonts w:ascii="CabinRegular" w:hAnsi="CabinRegular" w:cs="Helvetica"/>
          <w:color w:val="1F1F1F"/>
        </w:rPr>
        <w:t xml:space="preserve"> Pubblica</w:t>
      </w:r>
      <w:r w:rsidR="00F06FF6" w:rsidRPr="00715CB9">
        <w:rPr>
          <w:rFonts w:ascii="CabinRegular" w:hAnsi="CabinRegular" w:cs="Helvetica"/>
          <w:color w:val="1F1F1F"/>
        </w:rPr>
        <w:t xml:space="preserve"> Istruzione del Comune di </w:t>
      </w:r>
      <w:proofErr w:type="spellStart"/>
      <w:r w:rsidR="00F06FF6" w:rsidRPr="00715CB9">
        <w:rPr>
          <w:rFonts w:ascii="CabinRegular" w:hAnsi="CabinRegular" w:cs="Helvetica"/>
          <w:color w:val="1F1F1F"/>
        </w:rPr>
        <w:t>Nocera</w:t>
      </w:r>
      <w:proofErr w:type="spellEnd"/>
      <w:r w:rsidR="00F06FF6" w:rsidRPr="00715CB9">
        <w:rPr>
          <w:rFonts w:ascii="CabinRegular" w:hAnsi="CabinRegular" w:cs="Helvetica"/>
          <w:color w:val="1F1F1F"/>
        </w:rPr>
        <w:t xml:space="preserve"> Superiore</w:t>
      </w:r>
      <w:r w:rsidRPr="00715CB9">
        <w:rPr>
          <w:rFonts w:ascii="CabinRegular" w:hAnsi="CabinRegular" w:cs="Helvetica"/>
          <w:color w:val="1F1F1F"/>
        </w:rPr>
        <w:t xml:space="preserve"> esaminerà le domande definendo la graduatoria degli assegnatari, sulla base dell’ assegnazione dei fondi erogati dalla Giunta Regionale della Campania.  </w:t>
      </w:r>
    </w:p>
    <w:p w:rsidR="00887FB7" w:rsidRPr="00715CB9" w:rsidRDefault="00887FB7" w:rsidP="00887FB7">
      <w:pPr>
        <w:pStyle w:val="NormaleWeb"/>
        <w:spacing w:line="360" w:lineRule="atLeast"/>
        <w:jc w:val="both"/>
        <w:rPr>
          <w:rFonts w:ascii="CabinRegular" w:hAnsi="CabinRegular" w:cs="Helvetica"/>
          <w:color w:val="1F1F1F"/>
        </w:rPr>
      </w:pPr>
      <w:r w:rsidRPr="00715CB9">
        <w:rPr>
          <w:rStyle w:val="Enfasigrassetto"/>
          <w:rFonts w:ascii="CabinRegular" w:hAnsi="CabinRegular" w:cs="Helvetica"/>
          <w:color w:val="FF0000"/>
        </w:rPr>
        <w:t>Ulteriori   informazioni</w:t>
      </w:r>
    </w:p>
    <w:p w:rsidR="00887FB7" w:rsidRPr="00715CB9" w:rsidRDefault="00887FB7" w:rsidP="00887FB7">
      <w:pPr>
        <w:pStyle w:val="NormaleWeb"/>
        <w:spacing w:line="360" w:lineRule="atLeast"/>
        <w:jc w:val="both"/>
        <w:rPr>
          <w:rFonts w:ascii="CabinRegular" w:hAnsi="CabinRegular" w:cs="Helvetica"/>
          <w:color w:val="1F1F1F"/>
        </w:rPr>
      </w:pPr>
      <w:r w:rsidRPr="00715CB9">
        <w:rPr>
          <w:rFonts w:ascii="CabinRegular" w:hAnsi="CabinRegular" w:cs="Helvetica"/>
          <w:color w:val="1F1F1F"/>
        </w:rPr>
        <w:t xml:space="preserve">Gli interessati possono rivolgersi all’Ufficio </w:t>
      </w:r>
      <w:r w:rsidR="00F06FF6" w:rsidRPr="00715CB9">
        <w:rPr>
          <w:rFonts w:ascii="CabinRegular" w:hAnsi="CabinRegular" w:cs="Helvetica"/>
          <w:color w:val="1F1F1F"/>
        </w:rPr>
        <w:t xml:space="preserve">Pubblica Istruzione </w:t>
      </w:r>
      <w:r w:rsidRPr="00715CB9">
        <w:rPr>
          <w:rFonts w:ascii="CabinRegular" w:hAnsi="CabinRegular" w:cs="Helvetica"/>
          <w:color w:val="1F1F1F"/>
        </w:rPr>
        <w:t xml:space="preserve"> (</w:t>
      </w:r>
      <w:r w:rsidR="00F06FF6" w:rsidRPr="00715CB9">
        <w:rPr>
          <w:rFonts w:ascii="CabinRegular" w:hAnsi="CabinRegular" w:cs="Helvetica"/>
          <w:color w:val="1F1F1F"/>
        </w:rPr>
        <w:t>Lunedì / Mercoledì / Venerdì dalle ore 9.00 alle ore 12.00), (Martedì / Giovedì dalle ore 16.00 alle ore 18.30)</w:t>
      </w:r>
    </w:p>
    <w:p w:rsidR="00B51C74" w:rsidRPr="00715CB9" w:rsidRDefault="00B51C74">
      <w:pPr>
        <w:rPr>
          <w:sz w:val="24"/>
          <w:szCs w:val="24"/>
        </w:rPr>
      </w:pPr>
    </w:p>
    <w:sectPr w:rsidR="00B51C74" w:rsidRPr="00715CB9" w:rsidSect="00B51C74">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FCD" w:rsidRDefault="00932FCD" w:rsidP="00715CB9">
      <w:pPr>
        <w:spacing w:after="0" w:line="240" w:lineRule="auto"/>
      </w:pPr>
      <w:r>
        <w:separator/>
      </w:r>
    </w:p>
  </w:endnote>
  <w:endnote w:type="continuationSeparator" w:id="0">
    <w:p w:rsidR="00932FCD" w:rsidRDefault="00932FCD" w:rsidP="00715C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binRegular">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FCD" w:rsidRDefault="00932FCD" w:rsidP="00715CB9">
      <w:pPr>
        <w:spacing w:after="0" w:line="240" w:lineRule="auto"/>
      </w:pPr>
      <w:r>
        <w:separator/>
      </w:r>
    </w:p>
  </w:footnote>
  <w:footnote w:type="continuationSeparator" w:id="0">
    <w:p w:rsidR="00932FCD" w:rsidRDefault="00932FCD" w:rsidP="00715C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331BA8"/>
    <w:multiLevelType w:val="hybridMultilevel"/>
    <w:tmpl w:val="D9ECF1B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887FB7"/>
    <w:rsid w:val="001115CB"/>
    <w:rsid w:val="003566D9"/>
    <w:rsid w:val="003D40A6"/>
    <w:rsid w:val="00715CB9"/>
    <w:rsid w:val="00887FB7"/>
    <w:rsid w:val="00932FCD"/>
    <w:rsid w:val="00B51C74"/>
    <w:rsid w:val="00BF533F"/>
    <w:rsid w:val="00E71469"/>
    <w:rsid w:val="00F06FF6"/>
    <w:rsid w:val="00F1450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1C7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887FB7"/>
    <w:rPr>
      <w:b/>
      <w:bCs/>
    </w:rPr>
  </w:style>
  <w:style w:type="paragraph" w:styleId="NormaleWeb">
    <w:name w:val="Normal (Web)"/>
    <w:basedOn w:val="Normale"/>
    <w:uiPriority w:val="99"/>
    <w:semiHidden/>
    <w:unhideWhenUsed/>
    <w:rsid w:val="00887FB7"/>
    <w:pPr>
      <w:spacing w:after="274" w:line="240" w:lineRule="auto"/>
    </w:pPr>
    <w:rPr>
      <w:rFonts w:ascii="Times New Roman" w:eastAsia="Times New Roman" w:hAnsi="Times New Roman" w:cs="Times New Roman"/>
      <w:sz w:val="24"/>
      <w:szCs w:val="24"/>
      <w:lang w:eastAsia="it-IT"/>
    </w:rPr>
  </w:style>
  <w:style w:type="paragraph" w:customStyle="1" w:styleId="f-default">
    <w:name w:val="f-default"/>
    <w:basedOn w:val="Normale"/>
    <w:rsid w:val="00887FB7"/>
    <w:pPr>
      <w:spacing w:after="274"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887FB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87FB7"/>
    <w:rPr>
      <w:rFonts w:ascii="Tahoma" w:hAnsi="Tahoma" w:cs="Tahoma"/>
      <w:sz w:val="16"/>
      <w:szCs w:val="16"/>
    </w:rPr>
  </w:style>
  <w:style w:type="paragraph" w:styleId="Intestazione">
    <w:name w:val="header"/>
    <w:basedOn w:val="Normale"/>
    <w:link w:val="IntestazioneCarattere"/>
    <w:uiPriority w:val="99"/>
    <w:semiHidden/>
    <w:unhideWhenUsed/>
    <w:rsid w:val="00715CB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715CB9"/>
  </w:style>
  <w:style w:type="paragraph" w:styleId="Pidipagina">
    <w:name w:val="footer"/>
    <w:basedOn w:val="Normale"/>
    <w:link w:val="PidipaginaCarattere"/>
    <w:uiPriority w:val="99"/>
    <w:semiHidden/>
    <w:unhideWhenUsed/>
    <w:rsid w:val="00715CB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715CB9"/>
  </w:style>
</w:styles>
</file>

<file path=word/webSettings.xml><?xml version="1.0" encoding="utf-8"?>
<w:webSettings xmlns:r="http://schemas.openxmlformats.org/officeDocument/2006/relationships" xmlns:w="http://schemas.openxmlformats.org/wordprocessingml/2006/main">
  <w:divs>
    <w:div w:id="1420249358">
      <w:bodyDiv w:val="1"/>
      <w:marLeft w:val="0"/>
      <w:marRight w:val="0"/>
      <w:marTop w:val="0"/>
      <w:marBottom w:val="0"/>
      <w:divBdr>
        <w:top w:val="none" w:sz="0" w:space="0" w:color="auto"/>
        <w:left w:val="none" w:sz="0" w:space="0" w:color="auto"/>
        <w:bottom w:val="none" w:sz="0" w:space="0" w:color="auto"/>
        <w:right w:val="none" w:sz="0" w:space="0" w:color="auto"/>
      </w:divBdr>
      <w:divsChild>
        <w:div w:id="39671009">
          <w:marLeft w:val="0"/>
          <w:marRight w:val="0"/>
          <w:marTop w:val="0"/>
          <w:marBottom w:val="0"/>
          <w:divBdr>
            <w:top w:val="none" w:sz="0" w:space="0" w:color="auto"/>
            <w:left w:val="none" w:sz="0" w:space="0" w:color="auto"/>
            <w:bottom w:val="none" w:sz="0" w:space="0" w:color="auto"/>
            <w:right w:val="none" w:sz="0" w:space="0" w:color="auto"/>
          </w:divBdr>
          <w:divsChild>
            <w:div w:id="1304116555">
              <w:marLeft w:val="0"/>
              <w:marRight w:val="0"/>
              <w:marTop w:val="0"/>
              <w:marBottom w:val="0"/>
              <w:divBdr>
                <w:top w:val="none" w:sz="0" w:space="0" w:color="auto"/>
                <w:left w:val="none" w:sz="0" w:space="0" w:color="auto"/>
                <w:bottom w:val="none" w:sz="0" w:space="0" w:color="auto"/>
                <w:right w:val="none" w:sz="0" w:space="0" w:color="auto"/>
              </w:divBdr>
              <w:divsChild>
                <w:div w:id="1610354324">
                  <w:marLeft w:val="0"/>
                  <w:marRight w:val="0"/>
                  <w:marTop w:val="0"/>
                  <w:marBottom w:val="0"/>
                  <w:divBdr>
                    <w:top w:val="none" w:sz="0" w:space="0" w:color="auto"/>
                    <w:left w:val="none" w:sz="0" w:space="0" w:color="auto"/>
                    <w:bottom w:val="none" w:sz="0" w:space="0" w:color="auto"/>
                    <w:right w:val="none" w:sz="0" w:space="0" w:color="auto"/>
                  </w:divBdr>
                  <w:divsChild>
                    <w:div w:id="880282437">
                      <w:marLeft w:val="0"/>
                      <w:marRight w:val="0"/>
                      <w:marTop w:val="0"/>
                      <w:marBottom w:val="0"/>
                      <w:divBdr>
                        <w:top w:val="none" w:sz="0" w:space="0" w:color="auto"/>
                        <w:left w:val="none" w:sz="0" w:space="0" w:color="auto"/>
                        <w:bottom w:val="none" w:sz="0" w:space="0" w:color="auto"/>
                        <w:right w:val="none" w:sz="0" w:space="0" w:color="auto"/>
                      </w:divBdr>
                      <w:divsChild>
                        <w:div w:id="1964654124">
                          <w:marLeft w:val="1"/>
                          <w:marRight w:val="1"/>
                          <w:marTop w:val="0"/>
                          <w:marBottom w:val="0"/>
                          <w:divBdr>
                            <w:top w:val="none" w:sz="0" w:space="0" w:color="auto"/>
                            <w:left w:val="none" w:sz="0" w:space="0" w:color="auto"/>
                            <w:bottom w:val="none" w:sz="0" w:space="0" w:color="auto"/>
                            <w:right w:val="none" w:sz="0" w:space="0" w:color="auto"/>
                          </w:divBdr>
                          <w:divsChild>
                            <w:div w:id="36491065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EC97D-B10D-47C7-994D-D327C7521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287</Words>
  <Characters>1642</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dc:creator>
  <cp:lastModifiedBy>Marius</cp:lastModifiedBy>
  <cp:revision>5</cp:revision>
  <cp:lastPrinted>2015-11-18T11:16:00Z</cp:lastPrinted>
  <dcterms:created xsi:type="dcterms:W3CDTF">2015-11-18T09:06:00Z</dcterms:created>
  <dcterms:modified xsi:type="dcterms:W3CDTF">2015-11-19T12:05:00Z</dcterms:modified>
</cp:coreProperties>
</file>